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b/>
          <w:bCs/>
        </w:rPr>
        <w:t>Дело № 5-0</w:t>
      </w:r>
      <w:r>
        <w:rPr>
          <w:rFonts w:ascii="Times New Roman" w:eastAsia="Times New Roman" w:hAnsi="Times New Roman" w:cs="Times New Roman"/>
          <w:b/>
          <w:bCs/>
        </w:rPr>
        <w:t>599</w:t>
      </w:r>
      <w:r>
        <w:rPr>
          <w:rFonts w:ascii="Times New Roman" w:eastAsia="Times New Roman" w:hAnsi="Times New Roman" w:cs="Times New Roman"/>
          <w:b/>
          <w:bCs/>
        </w:rPr>
        <w:t>-1302/2025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>14 мая 2025 года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 Совхозная, 3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рассмотрев в открытом судебном заседании материалы дела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проживающего по месту регистрации по адресу: </w:t>
      </w:r>
      <w:r>
        <w:rPr>
          <w:rStyle w:val="cat-UserDefinedgrp-30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20rplc-11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        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34" w:firstLine="701"/>
        <w:jc w:val="both"/>
      </w:pPr>
      <w:r>
        <w:rPr>
          <w:rFonts w:ascii="Times New Roman" w:eastAsia="Times New Roman" w:hAnsi="Times New Roman" w:cs="Times New Roman"/>
        </w:rPr>
        <w:t>Согласно вступившему в законную силу постановлению №</w:t>
      </w:r>
      <w:r>
        <w:rPr>
          <w:rFonts w:ascii="Times New Roman" w:eastAsia="Times New Roman" w:hAnsi="Times New Roman" w:cs="Times New Roman"/>
        </w:rPr>
        <w:t>188100862300006429</w:t>
      </w:r>
      <w:r>
        <w:rPr>
          <w:rFonts w:ascii="Times New Roman" w:eastAsia="Times New Roman" w:hAnsi="Times New Roman" w:cs="Times New Roman"/>
        </w:rPr>
        <w:t>07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08.11</w:t>
      </w:r>
      <w:r>
        <w:rPr>
          <w:rFonts w:ascii="Times New Roman" w:eastAsia="Times New Roman" w:hAnsi="Times New Roman" w:cs="Times New Roman"/>
        </w:rPr>
        <w:t xml:space="preserve">.2024 г., </w:t>
      </w:r>
      <w:r>
        <w:rPr>
          <w:rFonts w:ascii="Times New Roman" w:eastAsia="Times New Roman" w:hAnsi="Times New Roman" w:cs="Times New Roman"/>
        </w:rPr>
        <w:t>Мамедову З.Э.</w:t>
      </w:r>
      <w:r>
        <w:rPr>
          <w:rFonts w:ascii="Times New Roman" w:eastAsia="Times New Roman" w:hAnsi="Times New Roman" w:cs="Times New Roman"/>
        </w:rPr>
        <w:t xml:space="preserve"> назначено наказание в виде штрафа в размере 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00 рублей. В установленный ст.32.2 КоАП РФ срок </w:t>
      </w:r>
      <w:r>
        <w:rPr>
          <w:rFonts w:ascii="Times New Roman" w:eastAsia="Times New Roman" w:hAnsi="Times New Roman" w:cs="Times New Roman"/>
        </w:rPr>
        <w:t>Мамедов З.Э.</w:t>
      </w:r>
      <w:r>
        <w:rPr>
          <w:rFonts w:ascii="Times New Roman" w:eastAsia="Times New Roman" w:hAnsi="Times New Roman" w:cs="Times New Roman"/>
        </w:rPr>
        <w:t xml:space="preserve"> вышеуказанный штраф не уплатил, в связи с чем в отношении последнего составлен протокол о совершении им административного правонарушения, предусмотренного ч. 1 ст. 20.25 КоАП РФ.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Мамедов З.Э.</w:t>
      </w:r>
      <w:r>
        <w:rPr>
          <w:rFonts w:ascii="Times New Roman" w:eastAsia="Times New Roman" w:hAnsi="Times New Roman" w:cs="Times New Roman"/>
        </w:rPr>
        <w:t xml:space="preserve"> извещенный о времени и месте рассмотрения дела, в судебное заседание не явился, ходатайств об отложении дела не заявлял, его явка не была признана судом обязательной.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</w:rPr>
        <w:t>Мамедова З.Э.</w:t>
      </w:r>
      <w:r>
        <w:rPr>
          <w:rFonts w:ascii="Times New Roman" w:eastAsia="Times New Roman" w:hAnsi="Times New Roman" w:cs="Times New Roman"/>
        </w:rPr>
        <w:t>, по имеющимся в деле материалам.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Исследовав материалы дела об административном правонарушении, прихожу к следующему.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Положениями ч.1 ст. 20.25 КоАП РФ установлена административная ответственность за неуплату административного штрафа в срок, предусмотренный настоящим Кодексом.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силу части 1 статьи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частью 1 статьи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 xml:space="preserve">Мамедова З.Э.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образуют состав административного правонарушения, предусмотренного частью 1 статьи 20.25 Кодекса Российской Федерации об административных правонарушениях, его виновность подтверждена исследованными судом доказательствами: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правонарушении, предусмотренном ч.1 ст.20.25 Кодекса Российской Федерации об административных правонарушениях, составленного в отношении </w:t>
      </w:r>
      <w:r>
        <w:rPr>
          <w:rFonts w:ascii="Times New Roman" w:eastAsia="Times New Roman" w:hAnsi="Times New Roman" w:cs="Times New Roman"/>
        </w:rPr>
        <w:t>Мамедова З.Э.</w:t>
      </w:r>
      <w:r>
        <w:rPr>
          <w:rFonts w:ascii="Times New Roman" w:eastAsia="Times New Roman" w:hAnsi="Times New Roman" w:cs="Times New Roman"/>
        </w:rPr>
        <w:t>; Постановлением №</w:t>
      </w:r>
      <w:r>
        <w:rPr>
          <w:rFonts w:ascii="Times New Roman" w:eastAsia="Times New Roman" w:hAnsi="Times New Roman" w:cs="Times New Roman"/>
        </w:rPr>
        <w:t xml:space="preserve">18810086230000642907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08.11</w:t>
      </w:r>
      <w:r>
        <w:rPr>
          <w:rFonts w:ascii="Times New Roman" w:eastAsia="Times New Roman" w:hAnsi="Times New Roman" w:cs="Times New Roman"/>
        </w:rPr>
        <w:t>.2024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правонарушении, сведениями из информационной базы данных органов полиции и другими материалами.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</w:t>
      </w:r>
      <w:r>
        <w:rPr>
          <w:rFonts w:ascii="Times New Roman" w:eastAsia="Times New Roman" w:hAnsi="Times New Roman" w:cs="Times New Roman"/>
        </w:rPr>
        <w:t>Мамедов З.Э.</w:t>
      </w:r>
      <w:r>
        <w:rPr>
          <w:rFonts w:ascii="Times New Roman" w:eastAsia="Times New Roman" w:hAnsi="Times New Roman" w:cs="Times New Roman"/>
        </w:rPr>
        <w:t xml:space="preserve">, при указанных выше </w:t>
      </w:r>
      <w:r>
        <w:rPr>
          <w:rFonts w:ascii="Times New Roman" w:eastAsia="Times New Roman" w:hAnsi="Times New Roman" w:cs="Times New Roman"/>
        </w:rPr>
        <w:t>обстоятельствах</w:t>
      </w:r>
      <w:r>
        <w:rPr>
          <w:rFonts w:ascii="Times New Roman" w:eastAsia="Times New Roman" w:hAnsi="Times New Roman" w:cs="Times New Roman"/>
        </w:rPr>
        <w:t xml:space="preserve"> не уплатив административный штраф в срок, установленный частью 1 статьи 32.2 КоАП РФ, нарушил данную административную правовую норму и совершил административное правонарушение, предусмотренное частью 1 статьи 20.25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Прихожу к выводу о допустимости и достоверности исследованных доказательств, полученных в соответствии с требованиями Кодекса Российской Федерации об административных правонарушениях.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Деяние </w:t>
      </w:r>
      <w:r>
        <w:rPr>
          <w:rFonts w:ascii="Times New Roman" w:eastAsia="Times New Roman" w:hAnsi="Times New Roman" w:cs="Times New Roman"/>
        </w:rPr>
        <w:t xml:space="preserve">Мамедова З.Э.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судья квалифицирует по ч. 1 ст. 20.25 КоАП РФ – неуплата административного штрафа в срок, предусмотренный Кодексом РФ об административных правонарушениях.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Назначая </w:t>
      </w:r>
      <w:r>
        <w:rPr>
          <w:rFonts w:ascii="Times New Roman" w:eastAsia="Times New Roman" w:hAnsi="Times New Roman" w:cs="Times New Roman"/>
        </w:rPr>
        <w:t xml:space="preserve">Мамедову З.Э.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наказание, обстоятельств, предусмотренных ст. 4.2 Кодекса Российской Федерации об административных правонарушениях, и смягчающих административную ответственность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предусмотренных ст. 4.3 Кодекса Российской Федерации об административных правонарушениях, и отягчающих административную ответственность, в судебном заседании не установлено.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Обстоятельств, исключающих производство по делу,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наказания, судья учитывает: личность </w:t>
      </w:r>
      <w:r>
        <w:rPr>
          <w:rFonts w:ascii="Times New Roman" w:eastAsia="Times New Roman" w:hAnsi="Times New Roman" w:cs="Times New Roman"/>
        </w:rPr>
        <w:t>Мамедова З.Э.</w:t>
      </w:r>
      <w:r>
        <w:rPr>
          <w:rFonts w:ascii="Times New Roman" w:eastAsia="Times New Roman" w:hAnsi="Times New Roman" w:cs="Times New Roman"/>
        </w:rPr>
        <w:t>, обстоятельства совершения административного правонарушения, наличие смягчающих и отягчающих административную ответственность обстоятельств, характер совершённого административного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Судья считает необходимым назначить </w:t>
      </w:r>
      <w:r>
        <w:rPr>
          <w:rFonts w:ascii="Times New Roman" w:eastAsia="Times New Roman" w:hAnsi="Times New Roman" w:cs="Times New Roman"/>
        </w:rPr>
        <w:t xml:space="preserve">Мамедову З.Э.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штрафа, так как данный вид наказания сможет в полной мере достигнуть целей административного наказания.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 ст. 29.9-29.11 КоАП РФ, судья</w:t>
      </w:r>
    </w:p>
    <w:p>
      <w:pPr>
        <w:spacing w:before="0" w:after="0"/>
        <w:ind w:firstLine="708"/>
        <w:jc w:val="center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Мамедова </w:t>
      </w:r>
      <w:r>
        <w:rPr>
          <w:rFonts w:ascii="Times New Roman" w:eastAsia="Times New Roman" w:hAnsi="Times New Roman" w:cs="Times New Roman"/>
        </w:rPr>
        <w:t>Заура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Эльнур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1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00 руб. 00 коп.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на р/с 03100643000000018700 в РКЦ Ханты-Мансийск//УФК по Ханты-Мансийскому автономному округу - Югре г. Ханты-Мансийск; ЕКС 40102810245370000007, БИК 007162163; ИНН 8601073664; КПП 8601 01 001; л/с 04872D08080, ОКТМО 71826000; КБК 72011601203019000140. Получатель УФК по ХМАО-Югре (Департамент административного обеспечения Ханты-Мансийского автономного округа-Югры),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0412365400135005992520129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ч.1 ст.32.2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районный суд Ханты-Мансийского автономного округа – Югры путем подачи жалобы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района Ханты-Мансийского автономного округа – Югры в течение 10 суток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  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UserDefinedgrp-30rplc-9">
    <w:name w:val="cat-UserDefined grp-30 rplc-9"/>
    <w:basedOn w:val="DefaultParagraphFont"/>
  </w:style>
  <w:style w:type="character" w:customStyle="1" w:styleId="cat-PassportDatagrp-20rplc-11">
    <w:name w:val="cat-PassportData grp-20 rplc-11"/>
    <w:basedOn w:val="DefaultParagraphFont"/>
  </w:style>
  <w:style w:type="character" w:customStyle="1" w:styleId="cat-UserDefinedgrp-31rplc-14">
    <w:name w:val="cat-UserDefined grp-31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